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4577E4" w14:textId="77777777" w:rsidR="006348DF" w:rsidRPr="006E1551" w:rsidRDefault="00000000" w:rsidP="006348DF">
      <w:pPr>
        <w:jc w:val="center"/>
        <w:rPr>
          <w:rFonts w:ascii="Calibri" w:hAnsi="Calibri" w:cs="Calibri"/>
          <w:i/>
          <w:iCs/>
          <w:sz w:val="52"/>
          <w:szCs w:val="52"/>
        </w:rPr>
      </w:pPr>
      <w:r>
        <w:rPr>
          <w:rFonts w:ascii="Calibri" w:hAnsi="Calibri" w:cs="Calibri"/>
          <w:i/>
          <w:iCs/>
          <w:sz w:val="52"/>
          <w:szCs w:val="52"/>
        </w:rPr>
        <w:pict w14:anchorId="31F54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67.5pt">
            <v:imagedata r:id="rId5" o:title="Karavan"/>
          </v:shape>
        </w:pict>
      </w:r>
    </w:p>
    <w:p w14:paraId="1C1556AC" w14:textId="77777777" w:rsidR="006348DF" w:rsidRPr="006E1551" w:rsidRDefault="006348DF" w:rsidP="006348DF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6E1551">
        <w:rPr>
          <w:rFonts w:ascii="Calibri" w:hAnsi="Calibri" w:cs="Calibri"/>
          <w:i/>
          <w:iCs/>
          <w:sz w:val="52"/>
          <w:szCs w:val="52"/>
        </w:rPr>
        <w:t>P o z n á v a c í   z á j e z d</w:t>
      </w:r>
    </w:p>
    <w:p w14:paraId="79AACD3D" w14:textId="77777777" w:rsidR="009C7E13" w:rsidRPr="009C7E13" w:rsidRDefault="00000000">
      <w:pPr>
        <w:spacing w:after="11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pict w14:anchorId="67260F3E">
          <v:shape id="_x0000_s1026" type="#_x0000_t75" style="position:absolute;left:0;text-align:left;margin-left:381.75pt;margin-top:3.15pt;width:172.5pt;height:106pt;z-index:1;mso-wrap-distance-left:0;mso-wrap-distance-right:0" filled="t">
            <v:fill color2="black"/>
            <v:imagedata r:id="rId6" o:title=""/>
            <w10:wrap type="topAndBottom"/>
          </v:shape>
        </w:pict>
      </w:r>
      <w:r>
        <w:rPr>
          <w:rFonts w:ascii="Calibri" w:hAnsi="Calibri" w:cs="Calibri"/>
        </w:rPr>
        <w:pict w14:anchorId="3A2398CA">
          <v:shape id="_x0000_s1027" type="#_x0000_t75" style="position:absolute;left:0;text-align:left;margin-left:11pt;margin-top:2.4pt;width:182.5pt;height:109pt;z-index:2;mso-wrap-distance-left:0;mso-wrap-distance-right:0" filled="t">
            <v:fill color2="black"/>
            <v:imagedata r:id="rId7" o:title=""/>
            <w10:wrap type="topAndBottom"/>
          </v:shape>
        </w:pict>
      </w:r>
      <w:r>
        <w:rPr>
          <w:rFonts w:ascii="Calibri" w:hAnsi="Calibri" w:cs="Calibri"/>
        </w:rPr>
        <w:pict w14:anchorId="02A94578">
          <v:shape id="_x0000_s1028" type="#_x0000_t75" style="position:absolute;left:0;text-align:left;margin-left:204pt;margin-top:3.9pt;width:170.25pt;height:106pt;z-index:3;mso-wrap-distance-left:0;mso-wrap-distance-right:0" filled="t">
            <v:fill color2="black"/>
            <v:imagedata r:id="rId8" o:title=""/>
            <w10:wrap type="square"/>
          </v:shape>
        </w:pict>
      </w:r>
    </w:p>
    <w:p w14:paraId="28908550" w14:textId="77777777" w:rsidR="009C7E13" w:rsidRPr="006348DF" w:rsidRDefault="009C7E13">
      <w:pPr>
        <w:spacing w:after="113"/>
        <w:jc w:val="center"/>
        <w:rPr>
          <w:rFonts w:ascii="Calibri" w:hAnsi="Calibri" w:cs="Calibri"/>
          <w:b/>
          <w:sz w:val="72"/>
          <w:szCs w:val="72"/>
          <w:u w:val="single"/>
        </w:rPr>
      </w:pP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J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I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Ž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N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Í 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F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R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A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N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C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I</w:t>
      </w:r>
      <w:r w:rsidR="00D551A8" w:rsidRPr="006348DF">
        <w:rPr>
          <w:rFonts w:ascii="Calibri" w:hAnsi="Calibri" w:cs="Calibri"/>
          <w:b/>
          <w:bCs/>
          <w:sz w:val="72"/>
          <w:szCs w:val="72"/>
          <w:u w:val="single"/>
        </w:rPr>
        <w:t xml:space="preserve"> </w:t>
      </w:r>
      <w:r w:rsidRPr="006348DF">
        <w:rPr>
          <w:rFonts w:ascii="Calibri" w:hAnsi="Calibri" w:cs="Calibri"/>
          <w:b/>
          <w:bCs/>
          <w:sz w:val="72"/>
          <w:szCs w:val="72"/>
          <w:u w:val="single"/>
        </w:rPr>
        <w:t>E</w:t>
      </w:r>
    </w:p>
    <w:p w14:paraId="4B57141F" w14:textId="77777777" w:rsidR="009C7E13" w:rsidRPr="009C7E13" w:rsidRDefault="009C7E13" w:rsidP="00F8219C">
      <w:pPr>
        <w:spacing w:after="240"/>
        <w:jc w:val="center"/>
        <w:rPr>
          <w:rFonts w:ascii="Calibri" w:hAnsi="Calibri" w:cs="Calibri"/>
          <w:b/>
          <w:sz w:val="56"/>
          <w:szCs w:val="56"/>
        </w:rPr>
      </w:pPr>
      <w:r w:rsidRPr="006348DF">
        <w:rPr>
          <w:rFonts w:ascii="Calibri" w:hAnsi="Calibri" w:cs="Calibri"/>
          <w:b/>
          <w:sz w:val="72"/>
          <w:szCs w:val="72"/>
          <w:u w:val="single"/>
        </w:rPr>
        <w:t>Provence a Azurové pobřeží</w:t>
      </w:r>
      <w:r w:rsidRPr="009C7E13">
        <w:rPr>
          <w:rFonts w:ascii="Calibri" w:hAnsi="Calibri" w:cs="Calibri"/>
          <w:b/>
          <w:sz w:val="80"/>
          <w:szCs w:val="80"/>
          <w:u w:val="single"/>
        </w:rPr>
        <w:br/>
      </w:r>
      <w:r w:rsidRPr="009C7E13">
        <w:rPr>
          <w:rFonts w:ascii="Calibri" w:hAnsi="Calibri" w:cs="Calibri"/>
          <w:b/>
          <w:bCs/>
          <w:sz w:val="40"/>
        </w:rPr>
        <w:t>Monte Carlo</w:t>
      </w:r>
      <w:r w:rsidRPr="009C7E13">
        <w:rPr>
          <w:rFonts w:ascii="Calibri" w:hAnsi="Calibri" w:cs="Calibri"/>
          <w:sz w:val="40"/>
        </w:rPr>
        <w:t xml:space="preserve"> (Monaco), </w:t>
      </w:r>
      <w:r w:rsidRPr="009C7E13">
        <w:rPr>
          <w:rFonts w:ascii="Calibri" w:hAnsi="Calibri" w:cs="Calibri"/>
          <w:b/>
          <w:bCs/>
          <w:sz w:val="40"/>
        </w:rPr>
        <w:t xml:space="preserve">Eze </w:t>
      </w:r>
      <w:r w:rsidRPr="009C7E13">
        <w:rPr>
          <w:rFonts w:ascii="Calibri" w:hAnsi="Calibri" w:cs="Calibri"/>
          <w:sz w:val="40"/>
        </w:rPr>
        <w:t xml:space="preserve">- výrobna parfémů, </w:t>
      </w:r>
      <w:r w:rsidRPr="009C7E13">
        <w:rPr>
          <w:rFonts w:ascii="Calibri" w:hAnsi="Calibri" w:cs="Calibri"/>
          <w:b/>
          <w:bCs/>
          <w:sz w:val="40"/>
        </w:rPr>
        <w:t>Cannes</w:t>
      </w:r>
      <w:r w:rsidRPr="009C7E13">
        <w:rPr>
          <w:rFonts w:ascii="Calibri" w:hAnsi="Calibri" w:cs="Calibri"/>
          <w:sz w:val="40"/>
        </w:rPr>
        <w:t xml:space="preserve">, </w:t>
      </w:r>
      <w:r w:rsidRPr="009C7E13">
        <w:rPr>
          <w:rFonts w:ascii="Calibri" w:hAnsi="Calibri" w:cs="Calibri"/>
          <w:b/>
          <w:bCs/>
          <w:sz w:val="40"/>
        </w:rPr>
        <w:t>Grand Canyon du Verdon</w:t>
      </w:r>
      <w:r w:rsidRPr="009C7E13">
        <w:rPr>
          <w:rFonts w:ascii="Calibri" w:hAnsi="Calibri" w:cs="Calibri"/>
          <w:sz w:val="40"/>
        </w:rPr>
        <w:t xml:space="preserve">, </w:t>
      </w:r>
      <w:r w:rsidRPr="009C7E13">
        <w:rPr>
          <w:rFonts w:ascii="Calibri" w:hAnsi="Calibri" w:cs="Calibri"/>
          <w:b/>
          <w:bCs/>
          <w:sz w:val="40"/>
        </w:rPr>
        <w:t>Avignon</w:t>
      </w:r>
      <w:r w:rsidRPr="009C7E13">
        <w:rPr>
          <w:rFonts w:ascii="Calibri" w:hAnsi="Calibri" w:cs="Calibri"/>
          <w:sz w:val="40"/>
        </w:rPr>
        <w:t xml:space="preserve">, </w:t>
      </w:r>
      <w:r w:rsidRPr="009C7E13">
        <w:rPr>
          <w:rFonts w:ascii="Calibri" w:hAnsi="Calibri" w:cs="Calibri"/>
          <w:b/>
          <w:bCs/>
          <w:sz w:val="40"/>
        </w:rPr>
        <w:t>Pont du Gard</w:t>
      </w:r>
      <w:r w:rsidRPr="009C7E13">
        <w:rPr>
          <w:rFonts w:ascii="Calibri" w:hAnsi="Calibri" w:cs="Calibri"/>
          <w:sz w:val="40"/>
        </w:rPr>
        <w:t xml:space="preserve">, </w:t>
      </w:r>
      <w:r w:rsidRPr="009C7E13">
        <w:rPr>
          <w:rFonts w:ascii="Calibri" w:hAnsi="Calibri" w:cs="Calibri"/>
          <w:b/>
          <w:bCs/>
          <w:sz w:val="40"/>
        </w:rPr>
        <w:t>Arles</w:t>
      </w:r>
      <w:r w:rsidRPr="009C7E13">
        <w:rPr>
          <w:rFonts w:ascii="Calibri" w:hAnsi="Calibri" w:cs="Calibri"/>
          <w:sz w:val="40"/>
        </w:rPr>
        <w:t xml:space="preserve">, </w:t>
      </w:r>
      <w:r w:rsidRPr="009C7E13">
        <w:rPr>
          <w:rFonts w:ascii="Calibri" w:hAnsi="Calibri" w:cs="Calibri"/>
          <w:b/>
          <w:bCs/>
          <w:sz w:val="40"/>
        </w:rPr>
        <w:t>Les Baux de Provence</w:t>
      </w:r>
      <w:r w:rsidRPr="009C7E13">
        <w:rPr>
          <w:rFonts w:ascii="Calibri" w:hAnsi="Calibri" w:cs="Calibri"/>
          <w:sz w:val="40"/>
        </w:rPr>
        <w:t xml:space="preserve">, </w:t>
      </w:r>
      <w:r w:rsidRPr="009C7E13">
        <w:rPr>
          <w:rFonts w:ascii="Calibri" w:hAnsi="Calibri" w:cs="Calibri"/>
          <w:b/>
          <w:bCs/>
          <w:sz w:val="40"/>
        </w:rPr>
        <w:t>Gordes</w:t>
      </w:r>
      <w:r w:rsidRPr="009C7E13">
        <w:rPr>
          <w:rFonts w:ascii="Calibri" w:hAnsi="Calibri" w:cs="Calibri"/>
          <w:sz w:val="40"/>
        </w:rPr>
        <w:t xml:space="preserve">, </w:t>
      </w:r>
      <w:r w:rsidRPr="009C7E13">
        <w:rPr>
          <w:rFonts w:ascii="Calibri" w:hAnsi="Calibri" w:cs="Calibri"/>
          <w:b/>
          <w:bCs/>
          <w:sz w:val="40"/>
        </w:rPr>
        <w:t xml:space="preserve">Valensole </w:t>
      </w:r>
      <w:r w:rsidRPr="009C7E13">
        <w:rPr>
          <w:rFonts w:ascii="Calibri" w:hAnsi="Calibri" w:cs="Calibri"/>
          <w:sz w:val="40"/>
        </w:rPr>
        <w:t xml:space="preserve">- levandulová farma, </w:t>
      </w:r>
      <w:r w:rsidRPr="009C7E13">
        <w:rPr>
          <w:rFonts w:ascii="Calibri" w:hAnsi="Calibri" w:cs="Calibri"/>
          <w:b/>
          <w:bCs/>
          <w:sz w:val="40"/>
        </w:rPr>
        <w:t>Abbaye De Senanque</w:t>
      </w:r>
      <w:r w:rsidRPr="009C7E13">
        <w:rPr>
          <w:rFonts w:ascii="Calibri" w:hAnsi="Calibri" w:cs="Calibri"/>
          <w:sz w:val="40"/>
        </w:rPr>
        <w:t xml:space="preserve">, </w:t>
      </w:r>
      <w:r w:rsidRPr="009C7E13">
        <w:rPr>
          <w:rFonts w:ascii="Calibri" w:hAnsi="Calibri" w:cs="Calibri"/>
          <w:b/>
          <w:bCs/>
          <w:sz w:val="40"/>
        </w:rPr>
        <w:t>Roussillon</w:t>
      </w:r>
    </w:p>
    <w:tbl>
      <w:tblPr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6"/>
        <w:gridCol w:w="5759"/>
      </w:tblGrid>
      <w:tr w:rsidR="009C7E13" w:rsidRPr="009C7E13" w14:paraId="36BFC595" w14:textId="77777777" w:rsidTr="00951B2D">
        <w:trPr>
          <w:trHeight w:val="750"/>
        </w:trPr>
        <w:tc>
          <w:tcPr>
            <w:tcW w:w="5176" w:type="dxa"/>
            <w:shd w:val="clear" w:color="auto" w:fill="auto"/>
            <w:vAlign w:val="center"/>
          </w:tcPr>
          <w:p w14:paraId="66ABBCBB" w14:textId="77777777" w:rsidR="009C7E13" w:rsidRPr="009C7E13" w:rsidRDefault="009C7E13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9C7E13">
              <w:rPr>
                <w:rFonts w:ascii="Calibri" w:hAnsi="Calibri" w:cs="Calibri"/>
                <w:b/>
                <w:sz w:val="56"/>
                <w:szCs w:val="56"/>
              </w:rPr>
              <w:t>termín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6574391C" w14:textId="77777777" w:rsidR="009C7E13" w:rsidRPr="009C7E13" w:rsidRDefault="009C7E13">
            <w:pPr>
              <w:pStyle w:val="Styltabulky"/>
              <w:snapToGrid w:val="0"/>
              <w:jc w:val="center"/>
              <w:rPr>
                <w:rFonts w:ascii="Calibri" w:hAnsi="Calibri" w:cs="Calibri"/>
              </w:rPr>
            </w:pPr>
            <w:r w:rsidRPr="009C7E13">
              <w:rPr>
                <w:rFonts w:ascii="Calibri" w:hAnsi="Calibri" w:cs="Calibri"/>
                <w:b/>
                <w:sz w:val="56"/>
                <w:szCs w:val="56"/>
              </w:rPr>
              <w:t>cena za osobu</w:t>
            </w:r>
          </w:p>
        </w:tc>
      </w:tr>
      <w:tr w:rsidR="009C7E13" w:rsidRPr="009C7E13" w14:paraId="395E752E" w14:textId="77777777" w:rsidTr="00951B2D">
        <w:trPr>
          <w:trHeight w:val="302"/>
        </w:trPr>
        <w:tc>
          <w:tcPr>
            <w:tcW w:w="5176" w:type="dxa"/>
            <w:shd w:val="clear" w:color="auto" w:fill="auto"/>
            <w:vAlign w:val="center"/>
          </w:tcPr>
          <w:p w14:paraId="760BB9DF" w14:textId="2FB3C9AD" w:rsidR="009C7E13" w:rsidRPr="009C7E13" w:rsidRDefault="00176CF8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color w:val="800000"/>
                <w:sz w:val="80"/>
                <w:szCs w:val="80"/>
              </w:rPr>
            </w:pPr>
            <w:r>
              <w:rPr>
                <w:rFonts w:ascii="Calibri" w:hAnsi="Calibri" w:cs="Calibri"/>
                <w:b/>
                <w:sz w:val="68"/>
                <w:szCs w:val="68"/>
              </w:rPr>
              <w:t>18</w:t>
            </w:r>
            <w:r w:rsidR="009C7E13" w:rsidRPr="009C7E13">
              <w:rPr>
                <w:rFonts w:ascii="Calibri" w:hAnsi="Calibri" w:cs="Calibri"/>
                <w:b/>
                <w:sz w:val="68"/>
                <w:szCs w:val="68"/>
              </w:rPr>
              <w:t>.6. - 2</w:t>
            </w:r>
            <w:r>
              <w:rPr>
                <w:rFonts w:ascii="Calibri" w:hAnsi="Calibri" w:cs="Calibri"/>
                <w:b/>
                <w:sz w:val="68"/>
                <w:szCs w:val="68"/>
              </w:rPr>
              <w:t>3</w:t>
            </w:r>
            <w:r w:rsidR="009C7E13" w:rsidRPr="009C7E13">
              <w:rPr>
                <w:rFonts w:ascii="Calibri" w:hAnsi="Calibri" w:cs="Calibri"/>
                <w:b/>
                <w:sz w:val="68"/>
                <w:szCs w:val="68"/>
              </w:rPr>
              <w:t>.6.202</w:t>
            </w:r>
            <w:r>
              <w:rPr>
                <w:rFonts w:ascii="Calibri" w:hAnsi="Calibri" w:cs="Calibri"/>
                <w:b/>
                <w:sz w:val="68"/>
                <w:szCs w:val="68"/>
              </w:rPr>
              <w:t>4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3AE68A8F" w14:textId="2072A30A" w:rsidR="009C7E13" w:rsidRPr="009C7E13" w:rsidRDefault="00763C4B">
            <w:pPr>
              <w:pStyle w:val="Styltabulky"/>
              <w:snapToGrid w:val="0"/>
              <w:jc w:val="center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sz w:val="72"/>
                <w:szCs w:val="72"/>
              </w:rPr>
              <w:t>8</w:t>
            </w:r>
            <w:r w:rsidR="00951B2D">
              <w:rPr>
                <w:rFonts w:ascii="Calibri" w:hAnsi="Calibri" w:cs="Calibri"/>
                <w:b/>
                <w:sz w:val="72"/>
                <w:szCs w:val="72"/>
              </w:rPr>
              <w:t> </w:t>
            </w:r>
            <w:r w:rsidR="0059605C">
              <w:rPr>
                <w:rFonts w:ascii="Calibri" w:hAnsi="Calibri" w:cs="Calibri"/>
                <w:b/>
                <w:sz w:val="72"/>
                <w:szCs w:val="72"/>
              </w:rPr>
              <w:t>7</w:t>
            </w:r>
            <w:r>
              <w:rPr>
                <w:rFonts w:ascii="Calibri" w:hAnsi="Calibri" w:cs="Calibri"/>
                <w:b/>
                <w:sz w:val="72"/>
                <w:szCs w:val="72"/>
              </w:rPr>
              <w:t>00</w:t>
            </w:r>
            <w:r w:rsidR="00951B2D">
              <w:rPr>
                <w:rFonts w:ascii="Calibri" w:hAnsi="Calibri" w:cs="Calibri"/>
                <w:b/>
                <w:sz w:val="72"/>
                <w:szCs w:val="72"/>
              </w:rPr>
              <w:t xml:space="preserve"> Kč</w:t>
            </w:r>
          </w:p>
        </w:tc>
      </w:tr>
    </w:tbl>
    <w:p w14:paraId="14C90DDC" w14:textId="77777777" w:rsidR="008B0572" w:rsidRDefault="008B0572" w:rsidP="006348DF">
      <w:pPr>
        <w:rPr>
          <w:rFonts w:ascii="Calibri" w:hAnsi="Calibri" w:cs="Calibri"/>
          <w:b/>
          <w:sz w:val="30"/>
          <w:szCs w:val="30"/>
          <w:u w:val="single"/>
        </w:rPr>
      </w:pPr>
    </w:p>
    <w:p w14:paraId="77C22865" w14:textId="0763A54C" w:rsidR="009C7E13" w:rsidRPr="009C7E13" w:rsidRDefault="009C7E13" w:rsidP="006348DF">
      <w:pPr>
        <w:rPr>
          <w:rFonts w:ascii="Calibri" w:hAnsi="Calibri" w:cs="Calibri"/>
          <w:sz w:val="30"/>
          <w:szCs w:val="30"/>
        </w:rPr>
      </w:pPr>
      <w:r w:rsidRPr="009C7E13">
        <w:rPr>
          <w:rFonts w:ascii="Calibri" w:hAnsi="Calibri" w:cs="Calibri"/>
          <w:b/>
          <w:sz w:val="30"/>
          <w:szCs w:val="30"/>
          <w:u w:val="single"/>
        </w:rPr>
        <w:t>Cena zahrnuje:</w:t>
      </w:r>
      <w:r w:rsidRPr="009C7E13">
        <w:rPr>
          <w:rFonts w:ascii="Calibri" w:hAnsi="Calibri" w:cs="Calibri"/>
          <w:b/>
          <w:sz w:val="30"/>
          <w:szCs w:val="30"/>
        </w:rPr>
        <w:t xml:space="preserve"> </w:t>
      </w:r>
      <w:r w:rsidRPr="00331DC9">
        <w:rPr>
          <w:rFonts w:ascii="Calibri" w:hAnsi="Calibri" w:cs="Calibri"/>
          <w:sz w:val="30"/>
          <w:szCs w:val="30"/>
        </w:rPr>
        <w:t>dopravu luxusním autokarem, 3x ubytování ve dvoulůžkových pokojích</w:t>
      </w:r>
      <w:r w:rsidR="00331DC9" w:rsidRPr="00331DC9">
        <w:rPr>
          <w:rFonts w:ascii="Calibri" w:hAnsi="Calibri" w:cs="Calibri"/>
          <w:sz w:val="30"/>
          <w:szCs w:val="30"/>
        </w:rPr>
        <w:t xml:space="preserve"> nebo třílůžkových </w:t>
      </w:r>
      <w:r w:rsidRPr="00331DC9">
        <w:rPr>
          <w:rFonts w:ascii="Calibri" w:hAnsi="Calibri" w:cs="Calibri"/>
          <w:sz w:val="30"/>
          <w:szCs w:val="30"/>
        </w:rPr>
        <w:t xml:space="preserve"> v hotelu, 3x snídani, průvodce po celou dobu zájezdu, pojištění CK</w:t>
      </w:r>
      <w:r w:rsidRPr="009C7E13">
        <w:rPr>
          <w:rFonts w:ascii="Calibri" w:hAnsi="Calibri" w:cs="Calibri"/>
          <w:sz w:val="30"/>
          <w:szCs w:val="30"/>
        </w:rPr>
        <w:t xml:space="preserve"> proti úpadku</w:t>
      </w:r>
    </w:p>
    <w:p w14:paraId="6E949DDB" w14:textId="6BCA6DC5" w:rsidR="009C7E13" w:rsidRPr="009C7E13" w:rsidRDefault="009C7E13" w:rsidP="00BF471B">
      <w:pPr>
        <w:rPr>
          <w:rFonts w:ascii="Calibri" w:hAnsi="Calibri" w:cs="Calibri"/>
        </w:rPr>
      </w:pPr>
      <w:r w:rsidRPr="009C7E13">
        <w:rPr>
          <w:rFonts w:ascii="Calibri" w:hAnsi="Calibri" w:cs="Calibri"/>
          <w:b/>
          <w:sz w:val="30"/>
          <w:szCs w:val="30"/>
          <w:u w:val="single"/>
        </w:rPr>
        <w:t>Cena nezahrnuje:</w:t>
      </w:r>
      <w:r w:rsidRPr="009C7E13">
        <w:rPr>
          <w:rFonts w:ascii="Calibri" w:hAnsi="Calibri" w:cs="Calibri"/>
          <w:sz w:val="30"/>
          <w:szCs w:val="30"/>
        </w:rPr>
        <w:t xml:space="preserve"> </w:t>
      </w:r>
      <w:r w:rsidRPr="009C7E13">
        <w:rPr>
          <w:rFonts w:ascii="Calibri" w:hAnsi="Calibri" w:cs="Calibri"/>
          <w:color w:val="000000"/>
          <w:sz w:val="30"/>
          <w:szCs w:val="30"/>
        </w:rPr>
        <w:t>povinnou pobytovou taxu cca 1 Euro/os./noc, vstupné dle programu cca 60 E</w:t>
      </w:r>
      <w:r w:rsidR="004845E1">
        <w:rPr>
          <w:rFonts w:ascii="Calibri" w:hAnsi="Calibri" w:cs="Calibri"/>
          <w:color w:val="000000"/>
          <w:sz w:val="30"/>
          <w:szCs w:val="30"/>
        </w:rPr>
        <w:t>UR</w:t>
      </w:r>
      <w:r w:rsidRPr="009C7E13">
        <w:rPr>
          <w:rFonts w:ascii="Calibri" w:hAnsi="Calibri" w:cs="Calibri"/>
          <w:color w:val="000000"/>
          <w:sz w:val="30"/>
          <w:szCs w:val="30"/>
        </w:rPr>
        <w:t>/osoba + cca 30 E</w:t>
      </w:r>
      <w:r w:rsidR="004845E1">
        <w:rPr>
          <w:rFonts w:ascii="Calibri" w:hAnsi="Calibri" w:cs="Calibri"/>
          <w:color w:val="000000"/>
          <w:sz w:val="30"/>
          <w:szCs w:val="30"/>
        </w:rPr>
        <w:t>UR</w:t>
      </w:r>
      <w:r w:rsidRPr="009C7E13">
        <w:rPr>
          <w:rFonts w:ascii="Calibri" w:hAnsi="Calibri" w:cs="Calibri"/>
          <w:color w:val="000000"/>
          <w:sz w:val="30"/>
          <w:szCs w:val="30"/>
        </w:rPr>
        <w:t>/osoba na vstupné nad rámec programu, komplexní cestovní pojištění, večeře, příplatek za jednolůžkový pokoj</w:t>
      </w:r>
    </w:p>
    <w:p w14:paraId="5678BB71" w14:textId="77777777" w:rsidR="009C7E13" w:rsidRPr="00F8219C" w:rsidRDefault="009C7E13" w:rsidP="00BF471B">
      <w:pPr>
        <w:rPr>
          <w:rFonts w:ascii="Calibri" w:hAnsi="Calibri" w:cs="Calibri"/>
          <w:sz w:val="30"/>
          <w:szCs w:val="30"/>
        </w:rPr>
      </w:pPr>
      <w:r w:rsidRPr="00F8219C">
        <w:rPr>
          <w:rFonts w:ascii="Calibri" w:hAnsi="Calibri" w:cs="Calibri"/>
          <w:b/>
          <w:sz w:val="30"/>
          <w:szCs w:val="30"/>
          <w:u w:val="single"/>
        </w:rPr>
        <w:t>Příplatky</w:t>
      </w:r>
      <w:r w:rsidRPr="00F8219C">
        <w:rPr>
          <w:rFonts w:ascii="Calibri" w:hAnsi="Calibri" w:cs="Calibri"/>
          <w:b/>
          <w:sz w:val="30"/>
          <w:szCs w:val="30"/>
        </w:rPr>
        <w:t>:</w:t>
      </w:r>
    </w:p>
    <w:p w14:paraId="70BBB2A4" w14:textId="77777777" w:rsidR="009C7E13" w:rsidRPr="009C7E13" w:rsidRDefault="009C7E13">
      <w:pPr>
        <w:rPr>
          <w:rFonts w:ascii="Calibri" w:hAnsi="Calibri" w:cs="Calibri"/>
          <w:sz w:val="28"/>
          <w:szCs w:val="28"/>
        </w:rPr>
      </w:pPr>
      <w:r w:rsidRPr="009C7E13">
        <w:rPr>
          <w:rFonts w:ascii="Calibri" w:hAnsi="Calibri" w:cs="Calibri"/>
          <w:sz w:val="28"/>
          <w:szCs w:val="28"/>
        </w:rPr>
        <w:t>Jednolůžkový pokoj ..........................................................................</w:t>
      </w:r>
      <w:r w:rsidR="00647DF3">
        <w:rPr>
          <w:rFonts w:ascii="Calibri" w:hAnsi="Calibri" w:cs="Calibri"/>
          <w:sz w:val="28"/>
          <w:szCs w:val="28"/>
        </w:rPr>
        <w:t>..</w:t>
      </w:r>
      <w:r w:rsidRPr="009C7E13">
        <w:rPr>
          <w:rFonts w:ascii="Calibri" w:hAnsi="Calibri" w:cs="Calibri"/>
          <w:sz w:val="28"/>
          <w:szCs w:val="28"/>
        </w:rPr>
        <w:t xml:space="preserve">...... </w:t>
      </w:r>
      <w:r w:rsidR="00647DF3">
        <w:rPr>
          <w:rFonts w:ascii="Calibri" w:hAnsi="Calibri" w:cs="Calibri"/>
          <w:b/>
          <w:bCs/>
          <w:sz w:val="28"/>
          <w:szCs w:val="28"/>
        </w:rPr>
        <w:t>2</w:t>
      </w:r>
      <w:r w:rsidR="00D551A8" w:rsidRPr="009C7E1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5A38">
        <w:rPr>
          <w:rFonts w:ascii="Calibri" w:hAnsi="Calibri" w:cs="Calibri"/>
          <w:b/>
          <w:bCs/>
          <w:sz w:val="28"/>
          <w:szCs w:val="28"/>
        </w:rPr>
        <w:t>1</w:t>
      </w:r>
      <w:r w:rsidRPr="009C7E13">
        <w:rPr>
          <w:rFonts w:ascii="Calibri" w:hAnsi="Calibri" w:cs="Calibri"/>
          <w:b/>
          <w:bCs/>
          <w:sz w:val="28"/>
          <w:szCs w:val="28"/>
        </w:rPr>
        <w:t>00,- Kč/zájezd</w:t>
      </w:r>
    </w:p>
    <w:p w14:paraId="6BC1408D" w14:textId="3D811ADF" w:rsidR="009C7E13" w:rsidRPr="009C7E13" w:rsidRDefault="009C7E13">
      <w:pPr>
        <w:rPr>
          <w:rFonts w:ascii="Calibri" w:hAnsi="Calibri" w:cs="Calibri"/>
          <w:sz w:val="28"/>
          <w:szCs w:val="28"/>
        </w:rPr>
      </w:pPr>
      <w:r w:rsidRPr="009C7E13">
        <w:rPr>
          <w:rFonts w:ascii="Calibri" w:hAnsi="Calibri" w:cs="Calibri"/>
          <w:sz w:val="28"/>
          <w:szCs w:val="28"/>
        </w:rPr>
        <w:t>Večeře .......................................................................................................</w:t>
      </w:r>
      <w:r w:rsidR="00647DF3">
        <w:rPr>
          <w:rFonts w:ascii="Calibri" w:hAnsi="Calibri" w:cs="Calibri"/>
          <w:sz w:val="28"/>
          <w:szCs w:val="28"/>
        </w:rPr>
        <w:t>..</w:t>
      </w:r>
      <w:r w:rsidRPr="009C7E13">
        <w:rPr>
          <w:rFonts w:ascii="Calibri" w:hAnsi="Calibri" w:cs="Calibri"/>
          <w:sz w:val="28"/>
          <w:szCs w:val="28"/>
        </w:rPr>
        <w:t>.</w:t>
      </w:r>
      <w:r w:rsidR="00763C4B">
        <w:rPr>
          <w:rFonts w:ascii="Calibri" w:hAnsi="Calibri" w:cs="Calibri"/>
          <w:b/>
          <w:bCs/>
          <w:sz w:val="28"/>
          <w:szCs w:val="28"/>
        </w:rPr>
        <w:t>5</w:t>
      </w:r>
      <w:r w:rsidR="005A0A7C">
        <w:rPr>
          <w:rFonts w:ascii="Calibri" w:hAnsi="Calibri" w:cs="Calibri"/>
          <w:b/>
          <w:bCs/>
          <w:sz w:val="28"/>
          <w:szCs w:val="28"/>
        </w:rPr>
        <w:t>7</w:t>
      </w:r>
      <w:r w:rsidR="00763C4B">
        <w:rPr>
          <w:rFonts w:ascii="Calibri" w:hAnsi="Calibri" w:cs="Calibri"/>
          <w:b/>
          <w:bCs/>
          <w:sz w:val="28"/>
          <w:szCs w:val="28"/>
        </w:rPr>
        <w:t>5</w:t>
      </w:r>
      <w:r w:rsidRPr="009C7E13">
        <w:rPr>
          <w:rFonts w:ascii="Calibri" w:hAnsi="Calibri" w:cs="Calibri"/>
          <w:b/>
          <w:bCs/>
          <w:sz w:val="28"/>
          <w:szCs w:val="28"/>
        </w:rPr>
        <w:t>,- Kč/1x večeře/osoba</w:t>
      </w:r>
    </w:p>
    <w:p w14:paraId="7C81B3A4" w14:textId="41614561" w:rsidR="008B0572" w:rsidRPr="008B0572" w:rsidRDefault="008B0572" w:rsidP="008B0572">
      <w:pPr>
        <w:autoSpaceDE w:val="0"/>
        <w:rPr>
          <w:rFonts w:ascii="Calibri" w:eastAsia="TimesNewRomanPSMT" w:hAnsi="Calibri" w:cs="Calibri"/>
          <w:b/>
          <w:bCs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 xml:space="preserve">Cestovní pojištění (léčebné výlohy, storno, </w:t>
      </w:r>
      <w:r>
        <w:rPr>
          <w:rFonts w:ascii="Calibri" w:hAnsi="Calibri" w:cs="Calibri"/>
          <w:sz w:val="28"/>
          <w:szCs w:val="28"/>
        </w:rPr>
        <w:t>COVID-19 -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8"/>
          <w:szCs w:val="28"/>
        </w:rPr>
        <w:t>ubytování a doprava)</w:t>
      </w:r>
      <w:r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b/>
          <w:bCs/>
          <w:sz w:val="28"/>
          <w:szCs w:val="28"/>
        </w:rPr>
        <w:t>45,- Kč/osoba/den</w:t>
      </w:r>
    </w:p>
    <w:p w14:paraId="2F1A27F5" w14:textId="761170CA" w:rsidR="00951B2D" w:rsidRPr="00F8219C" w:rsidRDefault="00951B2D" w:rsidP="00951B2D">
      <w:pPr>
        <w:rPr>
          <w:rFonts w:ascii="Calibri" w:hAnsi="Calibri" w:cs="Calibri"/>
          <w:sz w:val="30"/>
          <w:szCs w:val="30"/>
        </w:rPr>
      </w:pPr>
      <w:r w:rsidRPr="00F8219C">
        <w:rPr>
          <w:rFonts w:ascii="Calibri" w:hAnsi="Calibri" w:cs="Calibri"/>
          <w:b/>
          <w:sz w:val="30"/>
          <w:szCs w:val="30"/>
          <w:u w:val="single"/>
        </w:rPr>
        <w:t>Nástupní místa</w:t>
      </w:r>
      <w:r w:rsidRPr="00F8219C">
        <w:rPr>
          <w:rFonts w:ascii="Calibri" w:hAnsi="Calibri" w:cs="Calibri"/>
          <w:sz w:val="30"/>
          <w:szCs w:val="30"/>
        </w:rPr>
        <w:t>:</w:t>
      </w:r>
    </w:p>
    <w:p w14:paraId="197BA165" w14:textId="77777777" w:rsidR="00F8219C" w:rsidRPr="006348DF" w:rsidRDefault="00951B2D" w:rsidP="006348DF">
      <w:pPr>
        <w:spacing w:after="120"/>
        <w:rPr>
          <w:rFonts w:ascii="Calibri" w:hAnsi="Calibri" w:cs="Calibri"/>
        </w:rPr>
      </w:pPr>
      <w:r w:rsidRPr="00951B2D">
        <w:rPr>
          <w:rFonts w:ascii="Calibri" w:hAnsi="Calibri" w:cs="Calibri"/>
          <w:sz w:val="28"/>
          <w:szCs w:val="28"/>
        </w:rPr>
        <w:t xml:space="preserve">Liberec, Jablonec n. N., </w:t>
      </w:r>
      <w:r w:rsidR="006348DF">
        <w:rPr>
          <w:rFonts w:ascii="Calibri" w:hAnsi="Calibri" w:cs="Calibri"/>
          <w:sz w:val="28"/>
          <w:szCs w:val="28"/>
        </w:rPr>
        <w:t xml:space="preserve">Hodkovice n.M., </w:t>
      </w:r>
      <w:r w:rsidRPr="00951B2D">
        <w:rPr>
          <w:rFonts w:ascii="Calibri" w:hAnsi="Calibri" w:cs="Calibri"/>
          <w:sz w:val="28"/>
          <w:szCs w:val="28"/>
        </w:rPr>
        <w:t>Turnov, Mnichovo Hradiště, Mladá Boleslav, Praha, Plzeň, Děčín (transfer do/z Liberce)</w:t>
      </w:r>
    </w:p>
    <w:p w14:paraId="36EB6CCB" w14:textId="6ED1BF13" w:rsidR="00F8219C" w:rsidRPr="006348DF" w:rsidRDefault="009C7E13" w:rsidP="00951B2D">
      <w:pPr>
        <w:rPr>
          <w:rFonts w:ascii="Calibri" w:hAnsi="Calibri" w:cs="Calibri"/>
          <w:b/>
          <w:sz w:val="20"/>
        </w:rPr>
      </w:pPr>
      <w:r w:rsidRPr="009C7E13">
        <w:rPr>
          <w:rFonts w:ascii="Calibri" w:hAnsi="Calibri" w:cs="Calibri"/>
          <w:b/>
          <w:bCs/>
          <w:sz w:val="30"/>
          <w:szCs w:val="30"/>
          <w:u w:val="single"/>
        </w:rPr>
        <w:t>Doporučená částka na vstupy dle programu: 60 E</w:t>
      </w:r>
      <w:r w:rsidR="004845E1">
        <w:rPr>
          <w:rFonts w:ascii="Calibri" w:hAnsi="Calibri" w:cs="Calibri"/>
          <w:b/>
          <w:bCs/>
          <w:sz w:val="30"/>
          <w:szCs w:val="30"/>
          <w:u w:val="single"/>
        </w:rPr>
        <w:t>UR</w:t>
      </w:r>
      <w:r w:rsidRPr="009C7E13">
        <w:rPr>
          <w:rFonts w:ascii="Calibri" w:hAnsi="Calibri" w:cs="Calibri"/>
          <w:b/>
          <w:bCs/>
          <w:sz w:val="30"/>
          <w:szCs w:val="30"/>
          <w:u w:val="single"/>
        </w:rPr>
        <w:t>/osoba</w:t>
      </w:r>
    </w:p>
    <w:p w14:paraId="233799BC" w14:textId="77777777" w:rsidR="005A0A7C" w:rsidRDefault="005A0A7C" w:rsidP="005A0A7C">
      <w:pPr>
        <w:spacing w:before="120"/>
        <w:rPr>
          <w:rFonts w:ascii="Calibri" w:hAnsi="Calibri" w:cs="Calibri"/>
          <w:sz w:val="20"/>
        </w:rPr>
      </w:pPr>
    </w:p>
    <w:p w14:paraId="00B97E11" w14:textId="4BAF680D" w:rsidR="006348DF" w:rsidRPr="006348DF" w:rsidRDefault="005A0A7C" w:rsidP="005A0A7C">
      <w:pPr>
        <w:spacing w:before="120"/>
        <w:rPr>
          <w:rFonts w:ascii="Calibri" w:hAnsi="Calibri" w:cs="Calibri"/>
          <w:sz w:val="20"/>
          <w:lang w:eastAsia="cs-CZ" w:bidi="ar-SA"/>
        </w:rPr>
      </w:pPr>
      <w:r>
        <w:rPr>
          <w:rFonts w:ascii="Calibri" w:hAnsi="Calibri" w:cs="Calibri"/>
          <w:sz w:val="20"/>
        </w:rPr>
        <w:t xml:space="preserve">Cestovní kancelář KARAVAN, Moskevská 637/6, 460 01 Liberec, WEB: </w:t>
      </w:r>
      <w:hyperlink r:id="rId9" w:history="1">
        <w:r>
          <w:rPr>
            <w:rStyle w:val="Hypertextovodkaz"/>
            <w:rFonts w:ascii="Calibri" w:hAnsi="Calibri" w:cs="Calibri"/>
            <w:sz w:val="20"/>
          </w:rPr>
          <w:t>www.ck-karavan.cz</w:t>
        </w:r>
      </w:hyperlink>
      <w:r>
        <w:rPr>
          <w:rFonts w:ascii="Calibri" w:hAnsi="Calibri" w:cs="Calibri"/>
          <w:sz w:val="20"/>
        </w:rPr>
        <w:t xml:space="preserve"> , e-mail: </w:t>
      </w:r>
      <w:hyperlink r:id="rId10" w:history="1">
        <w:r>
          <w:rPr>
            <w:rStyle w:val="Hypertextovodkaz"/>
            <w:rFonts w:ascii="Calibri" w:hAnsi="Calibri" w:cs="Calibri"/>
            <w:sz w:val="20"/>
          </w:rPr>
          <w:t>info@ck-karavan.cz</w:t>
        </w:r>
      </w:hyperlink>
      <w:r>
        <w:rPr>
          <w:rFonts w:ascii="Calibri" w:hAnsi="Calibri" w:cs="Calibri"/>
          <w:sz w:val="20"/>
        </w:rPr>
        <w:t xml:space="preserve"> , Tel.: 485 105 510 </w:t>
      </w:r>
    </w:p>
    <w:sectPr w:rsidR="006348DF" w:rsidRPr="006348DF">
      <w:pgSz w:w="11906" w:h="16838"/>
      <w:pgMar w:top="283" w:right="283" w:bottom="283" w:left="28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015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1A8"/>
    <w:rsid w:val="00133A07"/>
    <w:rsid w:val="0017657B"/>
    <w:rsid w:val="00176CF8"/>
    <w:rsid w:val="00331DC9"/>
    <w:rsid w:val="00334EB0"/>
    <w:rsid w:val="004845E1"/>
    <w:rsid w:val="0059605C"/>
    <w:rsid w:val="005A0A7C"/>
    <w:rsid w:val="006348DF"/>
    <w:rsid w:val="00647DF3"/>
    <w:rsid w:val="00734EE8"/>
    <w:rsid w:val="00763C4B"/>
    <w:rsid w:val="0080797C"/>
    <w:rsid w:val="00841B6D"/>
    <w:rsid w:val="008B0572"/>
    <w:rsid w:val="00951B2D"/>
    <w:rsid w:val="009C7E13"/>
    <w:rsid w:val="00A90F9D"/>
    <w:rsid w:val="00AE0691"/>
    <w:rsid w:val="00BA306C"/>
    <w:rsid w:val="00BF471B"/>
    <w:rsid w:val="00D37488"/>
    <w:rsid w:val="00D551A8"/>
    <w:rsid w:val="00F8219C"/>
    <w:rsid w:val="00F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0B86158C"/>
  <w15:chartTrackingRefBased/>
  <w15:docId w15:val="{E1C29E10-8FD1-48DE-8546-C68B401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hi-IN" w:bidi="hi-IN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tabulky">
    <w:name w:val="Styl tabulky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semiHidden/>
    <w:unhideWhenUsed/>
    <w:rsid w:val="006348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ck-karava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-karav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12" baseType="variant"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mailto:info@ck-karavan.cz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http://www.ck-karavan.cz/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Pácl</dc:creator>
  <cp:keywords/>
  <cp:lastModifiedBy>CK Karavan Liberec CK Karavan Liberec</cp:lastModifiedBy>
  <cp:revision>8</cp:revision>
  <cp:lastPrinted>2022-01-12T16:37:00Z</cp:lastPrinted>
  <dcterms:created xsi:type="dcterms:W3CDTF">2022-12-22T17:01:00Z</dcterms:created>
  <dcterms:modified xsi:type="dcterms:W3CDTF">2023-11-27T09:24:00Z</dcterms:modified>
</cp:coreProperties>
</file>